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0" w:rsidRPr="00C34538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отчет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ходе реализации муниципальной программы</w:t>
      </w:r>
    </w:p>
    <w:p w:rsidR="000D57D0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C0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общественного пассажирского транспорта в муниципальном </w:t>
      </w:r>
      <w:r w:rsidR="007C01A1" w:rsidRPr="00642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образовании «Город Майкоп»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2022 году.</w:t>
      </w:r>
    </w:p>
    <w:p w:rsidR="00812460" w:rsidRPr="00642661" w:rsidRDefault="00812460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AD8" w:rsidRDefault="007D15FE" w:rsidP="00B01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общественного пассажирского транспорта в муниципальном образовании «Город Майкоп»</w:t>
      </w:r>
      <w:r w:rsidRPr="00642661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7C01A1" w:rsidRPr="00642661">
        <w:rPr>
          <w:rFonts w:ascii="Times New Roman" w:hAnsi="Times New Roman" w:cs="Times New Roman"/>
          <w:sz w:val="28"/>
          <w:szCs w:val="28"/>
        </w:rPr>
        <w:t>02.11</w:t>
      </w:r>
      <w:r w:rsidRPr="00642661">
        <w:rPr>
          <w:rFonts w:ascii="Times New Roman" w:hAnsi="Times New Roman" w:cs="Times New Roman"/>
          <w:sz w:val="28"/>
          <w:szCs w:val="28"/>
        </w:rPr>
        <w:t>.20</w:t>
      </w:r>
      <w:r w:rsidR="007C01A1" w:rsidRPr="00642661">
        <w:rPr>
          <w:rFonts w:ascii="Times New Roman" w:hAnsi="Times New Roman" w:cs="Times New Roman"/>
          <w:sz w:val="28"/>
          <w:szCs w:val="28"/>
        </w:rPr>
        <w:t>21</w:t>
      </w:r>
      <w:r w:rsidRPr="00642661">
        <w:rPr>
          <w:rFonts w:ascii="Times New Roman" w:hAnsi="Times New Roman" w:cs="Times New Roman"/>
          <w:sz w:val="28"/>
          <w:szCs w:val="28"/>
        </w:rPr>
        <w:t xml:space="preserve"> № 1</w:t>
      </w:r>
      <w:r w:rsidR="007C01A1" w:rsidRPr="00642661">
        <w:rPr>
          <w:rFonts w:ascii="Times New Roman" w:hAnsi="Times New Roman" w:cs="Times New Roman"/>
          <w:sz w:val="28"/>
          <w:szCs w:val="28"/>
        </w:rPr>
        <w:t>161</w:t>
      </w:r>
      <w:r w:rsidRPr="00642661">
        <w:rPr>
          <w:rFonts w:ascii="Times New Roman" w:hAnsi="Times New Roman" w:cs="Times New Roman"/>
          <w:sz w:val="28"/>
          <w:szCs w:val="28"/>
        </w:rPr>
        <w:t>,</w:t>
      </w:r>
      <w:r w:rsidR="00A639CD" w:rsidRPr="00642661">
        <w:rPr>
          <w:rFonts w:ascii="Times New Roman" w:hAnsi="Times New Roman" w:cs="Times New Roman"/>
          <w:sz w:val="28"/>
          <w:szCs w:val="28"/>
        </w:rPr>
        <w:t xml:space="preserve"> </w:t>
      </w:r>
      <w:r w:rsidRPr="00642661">
        <w:rPr>
          <w:rFonts w:ascii="Times New Roman" w:hAnsi="Times New Roman" w:cs="Times New Roman"/>
          <w:sz w:val="28"/>
          <w:szCs w:val="28"/>
        </w:rPr>
        <w:t>является инструментом реализации государственной политики в области ра</w:t>
      </w:r>
      <w:r w:rsidR="00F545AD">
        <w:rPr>
          <w:rFonts w:ascii="Times New Roman" w:hAnsi="Times New Roman" w:cs="Times New Roman"/>
          <w:sz w:val="28"/>
          <w:szCs w:val="28"/>
        </w:rPr>
        <w:t xml:space="preserve">звития общественного транспорта </w:t>
      </w:r>
      <w:r w:rsidR="00F545AD" w:rsidRPr="00F545AD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</w:t>
      </w:r>
      <w:r w:rsidR="00F545AD">
        <w:rPr>
          <w:rFonts w:ascii="Times New Roman" w:hAnsi="Times New Roman" w:cs="Times New Roman"/>
          <w:sz w:val="28"/>
          <w:szCs w:val="28"/>
        </w:rPr>
        <w:t>.</w:t>
      </w:r>
      <w:r w:rsidRPr="0064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E2" w:rsidRDefault="00F334E2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пассажирский транспорт общего пользования является важнейшим элементом транспортной системы, который обеспечивает ежедневное транспортное передвижение населения города.</w:t>
      </w:r>
    </w:p>
    <w:p w:rsidR="00A15AD8" w:rsidRDefault="00F334E2" w:rsidP="003E27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рам</w:t>
      </w:r>
      <w:r w:rsidR="00B6187E">
        <w:rPr>
          <w:rFonts w:ascii="Times New Roman" w:hAnsi="Times New Roman" w:cs="Times New Roman"/>
          <w:sz w:val="28"/>
          <w:szCs w:val="28"/>
        </w:rPr>
        <w:t>ках муниципальной программы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ряд мероприятий, направленных на выполнение </w:t>
      </w:r>
      <w:r w:rsidR="00B6187E">
        <w:rPr>
          <w:rFonts w:ascii="Times New Roman" w:hAnsi="Times New Roman" w:cs="Times New Roman"/>
          <w:sz w:val="28"/>
          <w:szCs w:val="28"/>
        </w:rPr>
        <w:t>стратегической цели</w:t>
      </w:r>
      <w:r w:rsidR="003E27D9">
        <w:rPr>
          <w:rFonts w:ascii="Times New Roman" w:hAnsi="Times New Roman" w:cs="Times New Roman"/>
          <w:sz w:val="28"/>
          <w:szCs w:val="28"/>
        </w:rPr>
        <w:t>:</w:t>
      </w:r>
    </w:p>
    <w:p w:rsidR="00B6187E" w:rsidRDefault="00B6187E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город, обладающий доступной, качественной и адресной системой</w:t>
      </w:r>
      <w:r w:rsidR="003E27D9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населения,</w:t>
      </w:r>
    </w:p>
    <w:p w:rsidR="003E27D9" w:rsidRPr="00A15AD8" w:rsidRDefault="003E27D9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решение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B012CA" w:rsidRP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012CA">
        <w:rPr>
          <w:rFonts w:ascii="Times New Roman" w:hAnsi="Times New Roman" w:cs="Times New Roman"/>
          <w:sz w:val="28"/>
          <w:szCs w:val="28"/>
        </w:rPr>
        <w:t>асширение перечня и качества предоставляемых социальных услуг с учетом потребности населения.</w:t>
      </w:r>
    </w:p>
    <w:p w:rsidR="00B012CA" w:rsidRP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012CA">
        <w:rPr>
          <w:rFonts w:ascii="Times New Roman" w:hAnsi="Times New Roman" w:cs="Times New Roman"/>
          <w:sz w:val="28"/>
          <w:szCs w:val="28"/>
        </w:rPr>
        <w:t>оздание условий для интеграции лиц с инвалидностью в общество.</w:t>
      </w:r>
    </w:p>
    <w:p w:rsid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012CA">
        <w:rPr>
          <w:rFonts w:ascii="Times New Roman" w:hAnsi="Times New Roman" w:cs="Times New Roman"/>
          <w:sz w:val="28"/>
          <w:szCs w:val="28"/>
        </w:rPr>
        <w:t xml:space="preserve">азвитие системы социальной поддержки, характеризующейся адресностью и </w:t>
      </w:r>
      <w:proofErr w:type="spellStart"/>
      <w:r w:rsidRPr="00B012CA">
        <w:rPr>
          <w:rFonts w:ascii="Times New Roman" w:hAnsi="Times New Roman" w:cs="Times New Roman"/>
          <w:sz w:val="28"/>
          <w:szCs w:val="28"/>
        </w:rPr>
        <w:t>персонифицированностью</w:t>
      </w:r>
      <w:proofErr w:type="spellEnd"/>
      <w:r w:rsidRPr="00B012CA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при акти</w:t>
      </w:r>
      <w:r>
        <w:rPr>
          <w:rFonts w:ascii="Times New Roman" w:hAnsi="Times New Roman" w:cs="Times New Roman"/>
          <w:sz w:val="28"/>
          <w:szCs w:val="28"/>
        </w:rPr>
        <w:t>вном участии бизнеса и общества;</w:t>
      </w:r>
    </w:p>
    <w:p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реализацию мероприятий,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маршрутной сети городского общественного транспорта; </w:t>
      </w:r>
    </w:p>
    <w:p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модернизацию и обновление парка городского общественного транспорта; </w:t>
      </w:r>
    </w:p>
    <w:p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комфорта и безопасности городского общественного транспорта.</w:t>
      </w:r>
    </w:p>
    <w:p w:rsidR="00B6187E" w:rsidRDefault="00B6187E" w:rsidP="0081246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МУП «Майкопское троллейбусное управление» оказывались услуги по перевозке пассажиров и багажа; кроме того, был организован пункт технического осмотра транспорта. </w:t>
      </w:r>
    </w:p>
    <w:p w:rsidR="00F629E4" w:rsidRPr="00F629E4" w:rsidRDefault="007D15FE" w:rsidP="0081246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9E4" w:rsidRPr="00F629E4" w:rsidSect="00B012CA">
          <w:pgSz w:w="11906" w:h="16838"/>
          <w:pgMar w:top="851" w:right="1133" w:bottom="568" w:left="1701" w:header="709" w:footer="709" w:gutter="0"/>
          <w:cols w:space="708"/>
          <w:docGrid w:linePitch="360"/>
        </w:sectPr>
      </w:pPr>
      <w:r w:rsidRPr="003A6B1E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 w:rsidR="00A639CD" w:rsidRPr="003A6B1E">
        <w:rPr>
          <w:rFonts w:ascii="Times New Roman" w:hAnsi="Times New Roman" w:cs="Times New Roman"/>
          <w:sz w:val="28"/>
          <w:szCs w:val="28"/>
        </w:rPr>
        <w:t>2</w:t>
      </w:r>
      <w:r w:rsidR="00767C7E">
        <w:rPr>
          <w:rFonts w:ascii="Times New Roman" w:hAnsi="Times New Roman" w:cs="Times New Roman"/>
          <w:sz w:val="28"/>
          <w:szCs w:val="28"/>
        </w:rPr>
        <w:t>2</w:t>
      </w:r>
      <w:r w:rsidR="00812460">
        <w:rPr>
          <w:rFonts w:ascii="Times New Roman" w:hAnsi="Times New Roman" w:cs="Times New Roman"/>
          <w:sz w:val="28"/>
          <w:szCs w:val="28"/>
        </w:rPr>
        <w:t xml:space="preserve"> год приведены в Таблице№1</w:t>
      </w:r>
    </w:p>
    <w:p w:rsidR="00F629E4" w:rsidRDefault="00F629E4" w:rsidP="00F629E4">
      <w:pPr>
        <w:spacing w:after="0"/>
        <w:ind w:right="-2"/>
        <w:rPr>
          <w:rFonts w:ascii="Times New Roman" w:hAnsi="Times New Roman"/>
          <w:bCs/>
          <w:sz w:val="28"/>
          <w:szCs w:val="28"/>
        </w:rPr>
      </w:pPr>
    </w:p>
    <w:p w:rsidR="007D15FE" w:rsidRPr="003A6B1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3A6B1E">
        <w:rPr>
          <w:rFonts w:ascii="Times New Roman" w:hAnsi="Times New Roman"/>
          <w:bCs/>
          <w:sz w:val="28"/>
          <w:szCs w:val="28"/>
        </w:rPr>
        <w:t>Таблица № 1</w:t>
      </w:r>
    </w:p>
    <w:p w:rsidR="00F629E4" w:rsidRDefault="00F629E4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7D15FE" w:rsidRDefault="00A43EE7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43EE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:rsidR="00A43EE7" w:rsidRPr="00A43EE7" w:rsidRDefault="00A43EE7" w:rsidP="00863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41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2126"/>
        <w:gridCol w:w="1276"/>
        <w:gridCol w:w="1276"/>
        <w:gridCol w:w="1560"/>
      </w:tblGrid>
      <w:tr w:rsidR="00A43EE7" w:rsidRPr="00A43EE7" w:rsidTr="00433A38">
        <w:tc>
          <w:tcPr>
            <w:tcW w:w="56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(индикаторов) </w:t>
            </w:r>
            <w:proofErr w:type="gramStart"/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gridSpan w:val="2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E7" w:rsidRPr="00A43EE7" w:rsidTr="00433A38">
        <w:trPr>
          <w:trHeight w:val="615"/>
        </w:trPr>
        <w:tc>
          <w:tcPr>
            <w:tcW w:w="14177" w:type="dxa"/>
            <w:gridSpan w:val="7"/>
            <w:vAlign w:val="center"/>
          </w:tcPr>
          <w:p w:rsidR="00A43EE7" w:rsidRPr="00A43EE7" w:rsidRDefault="00A43EE7" w:rsidP="00A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общественного пассажирского транспорта в муниципальном 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 «Город Майкоп»</w:t>
            </w:r>
          </w:p>
        </w:tc>
      </w:tr>
      <w:tr w:rsidR="00433A38" w:rsidRPr="00A43EE7" w:rsidTr="00433A38">
        <w:tc>
          <w:tcPr>
            <w:tcW w:w="568" w:type="dxa"/>
            <w:vAlign w:val="center"/>
          </w:tcPr>
          <w:p w:rsidR="00A43EE7" w:rsidRPr="00A43EE7" w:rsidRDefault="00A43EE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пассажиров, воспользовавшихся правом льготного проезда на городском наземном электрическом транспорте.</w:t>
            </w:r>
          </w:p>
        </w:tc>
        <w:tc>
          <w:tcPr>
            <w:tcW w:w="141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721682</w:t>
            </w:r>
          </w:p>
        </w:tc>
        <w:tc>
          <w:tcPr>
            <w:tcW w:w="1276" w:type="dxa"/>
            <w:vAlign w:val="center"/>
          </w:tcPr>
          <w:p w:rsidR="00A43EE7" w:rsidRPr="00A43EE7" w:rsidRDefault="00462A1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735540</w:t>
            </w:r>
          </w:p>
        </w:tc>
        <w:tc>
          <w:tcPr>
            <w:tcW w:w="1560" w:type="dxa"/>
            <w:vAlign w:val="center"/>
          </w:tcPr>
          <w:p w:rsidR="00A43EE7" w:rsidRPr="00A43EE7" w:rsidRDefault="00462A18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246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33A38" w:rsidRPr="00A43EE7" w:rsidTr="00433A38">
        <w:tc>
          <w:tcPr>
            <w:tcW w:w="56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Выполнение расписания движения городского  наземного электрического транспорта.</w:t>
            </w:r>
          </w:p>
        </w:tc>
        <w:tc>
          <w:tcPr>
            <w:tcW w:w="141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A43EE7" w:rsidRPr="00A43EE7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560" w:type="dxa"/>
            <w:vAlign w:val="center"/>
          </w:tcPr>
          <w:p w:rsidR="00A43EE7" w:rsidRPr="00A43EE7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33A38" w:rsidRPr="00A43EE7" w:rsidTr="00433A38">
        <w:tc>
          <w:tcPr>
            <w:tcW w:w="56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новых троллейбусов, в том числе приспособленных для перевозки маломобильных групп населения (нарастающим итогом).</w:t>
            </w:r>
          </w:p>
        </w:tc>
        <w:tc>
          <w:tcPr>
            <w:tcW w:w="141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43EE7" w:rsidRPr="00A43EE7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A43EE7" w:rsidRPr="00A43EE7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A38" w:rsidRPr="00A43EE7" w:rsidTr="00433A38">
        <w:tc>
          <w:tcPr>
            <w:tcW w:w="56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проверок по обследованию наземного </w:t>
            </w:r>
            <w:r w:rsidR="00642661" w:rsidRPr="00433A3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642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2661" w:rsidRPr="00433A38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на соблюдение правил перевозки пассажиров (нарастающим итогом)</w:t>
            </w:r>
          </w:p>
        </w:tc>
        <w:tc>
          <w:tcPr>
            <w:tcW w:w="1418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EE7" w:rsidRPr="00A43EE7" w:rsidRDefault="00642661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43EE7" w:rsidRPr="00A43EE7" w:rsidRDefault="00642661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33A38" w:rsidRDefault="00433A38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AC6" w:rsidRDefault="004F4AC6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F4AC6" w:rsidSect="00591BAE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863C1A" w:rsidRPr="00C34538" w:rsidRDefault="00863C1A" w:rsidP="00863C1A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7D15FE" w:rsidRPr="00E101EB" w:rsidRDefault="007D15FE" w:rsidP="007D15FE">
      <w:pPr>
        <w:spacing w:after="0"/>
        <w:jc w:val="center"/>
        <w:rPr>
          <w:rFonts w:ascii="Times New Roman" w:hAnsi="Times New Roman"/>
          <w:i/>
          <w:sz w:val="28"/>
        </w:rPr>
      </w:pPr>
      <w:r w:rsidRPr="00E101EB">
        <w:rPr>
          <w:rFonts w:ascii="Times New Roman" w:hAnsi="Times New Roman"/>
          <w:i/>
          <w:sz w:val="28"/>
        </w:rPr>
        <w:t>Расчет целевых показателей муниципальной программы</w:t>
      </w:r>
    </w:p>
    <w:p w:rsidR="00280C67" w:rsidRDefault="00280C67" w:rsidP="007D15FE">
      <w:pPr>
        <w:spacing w:after="0"/>
        <w:jc w:val="center"/>
        <w:rPr>
          <w:rFonts w:ascii="Times New Roman" w:hAnsi="Times New Roman"/>
          <w:sz w:val="28"/>
        </w:rPr>
      </w:pPr>
    </w:p>
    <w:p w:rsidR="00BF5D29" w:rsidRDefault="00A1547D" w:rsidP="00280C6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A1547D">
        <w:rPr>
          <w:rFonts w:ascii="Times New Roman" w:hAnsi="Times New Roman"/>
          <w:sz w:val="28"/>
        </w:rPr>
        <w:t xml:space="preserve"> соответствии с Методик</w:t>
      </w:r>
      <w:r>
        <w:rPr>
          <w:rFonts w:ascii="Times New Roman" w:hAnsi="Times New Roman"/>
          <w:sz w:val="28"/>
        </w:rPr>
        <w:t>ой</w:t>
      </w:r>
      <w:r w:rsidRPr="00A1547D">
        <w:rPr>
          <w:rFonts w:ascii="Times New Roman" w:hAnsi="Times New Roman"/>
          <w:sz w:val="28"/>
        </w:rPr>
        <w:t xml:space="preserve"> расчета целевых показателей (индикаторов) муниципальной программы </w:t>
      </w:r>
      <w:r>
        <w:rPr>
          <w:rFonts w:ascii="Times New Roman" w:hAnsi="Times New Roman"/>
          <w:sz w:val="28"/>
        </w:rPr>
        <w:t>расчет целевого показателя «</w:t>
      </w:r>
      <w:r w:rsidRPr="00280C67">
        <w:rPr>
          <w:rFonts w:ascii="Times New Roman" w:hAnsi="Times New Roman"/>
          <w:sz w:val="28"/>
        </w:rPr>
        <w:t>Количество пассажиров, воспользовавшихся правом льготного проезда на городском на</w:t>
      </w:r>
      <w:r>
        <w:rPr>
          <w:rFonts w:ascii="Times New Roman" w:hAnsi="Times New Roman"/>
          <w:sz w:val="28"/>
        </w:rPr>
        <w:t>земном электрическом транспорте» не производится.</w:t>
      </w:r>
      <w:r w:rsidR="00BF5D29">
        <w:rPr>
          <w:rFonts w:ascii="Times New Roman" w:hAnsi="Times New Roman"/>
          <w:sz w:val="28"/>
        </w:rPr>
        <w:t xml:space="preserve"> </w:t>
      </w:r>
    </w:p>
    <w:p w:rsidR="00280C67" w:rsidRDefault="00BF5D29" w:rsidP="00BF5D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Источником получения информации является отчетность МУП «Майкопское троллейбусное управление». В 2022 году</w:t>
      </w:r>
      <w:r w:rsidR="00E101E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предоставленным данным МУП «Майкопское троллейбусное управление»</w:t>
      </w:r>
      <w:r w:rsidR="00E101E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перевез</w:t>
      </w:r>
      <w:r w:rsidR="00E101EB">
        <w:rPr>
          <w:rFonts w:ascii="Times New Roman" w:hAnsi="Times New Roman"/>
          <w:sz w:val="28"/>
        </w:rPr>
        <w:t>ен</w:t>
      </w:r>
      <w:r w:rsidR="005A546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F5D29">
        <w:rPr>
          <w:rFonts w:ascii="Times New Roman" w:hAnsi="Times New Roman"/>
          <w:sz w:val="28"/>
        </w:rPr>
        <w:t xml:space="preserve">735540 </w:t>
      </w:r>
      <w:r>
        <w:rPr>
          <w:rFonts w:ascii="Times New Roman" w:hAnsi="Times New Roman"/>
          <w:sz w:val="28"/>
        </w:rPr>
        <w:t xml:space="preserve">пассажиров льготной категории.  </w:t>
      </w:r>
    </w:p>
    <w:p w:rsidR="00A1547D" w:rsidRPr="00A1547D" w:rsidRDefault="00A1547D" w:rsidP="00A1547D">
      <w:pPr>
        <w:spacing w:after="0"/>
        <w:jc w:val="both"/>
        <w:rPr>
          <w:rFonts w:ascii="Times New Roman" w:hAnsi="Times New Roman"/>
          <w:sz w:val="28"/>
        </w:rPr>
      </w:pPr>
    </w:p>
    <w:p w:rsidR="00280C67" w:rsidRPr="00642661" w:rsidRDefault="00280C67" w:rsidP="00D4278A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42661">
        <w:rPr>
          <w:rFonts w:ascii="Times New Roman" w:hAnsi="Times New Roman"/>
          <w:sz w:val="28"/>
        </w:rPr>
        <w:t>Целевой показатель</w:t>
      </w:r>
      <w:r w:rsidR="00D4278A" w:rsidRPr="00642661">
        <w:t xml:space="preserve"> «</w:t>
      </w:r>
      <w:r w:rsidR="00D4278A" w:rsidRPr="00642661">
        <w:rPr>
          <w:rFonts w:ascii="Times New Roman" w:hAnsi="Times New Roman"/>
          <w:sz w:val="28"/>
        </w:rPr>
        <w:t>Выполнение расписания движения городского  наземного электрического транспорта»</w:t>
      </w:r>
    </w:p>
    <w:p w:rsidR="00A1547D" w:rsidRPr="00642661" w:rsidRDefault="00A1547D" w:rsidP="00A1547D">
      <w:pPr>
        <w:pStyle w:val="a6"/>
        <w:rPr>
          <w:rFonts w:ascii="Times New Roman" w:hAnsi="Times New Roman"/>
          <w:sz w:val="28"/>
        </w:rPr>
      </w:pPr>
    </w:p>
    <w:p w:rsidR="00A1547D" w:rsidRPr="00642661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42661">
        <w:rPr>
          <w:rFonts w:ascii="Times New Roman" w:hAnsi="Times New Roman"/>
          <w:sz w:val="28"/>
        </w:rPr>
        <w:t>У=</w:t>
      </w:r>
      <w:proofErr w:type="spellStart"/>
      <w:r w:rsidRPr="00642661">
        <w:rPr>
          <w:rFonts w:ascii="Times New Roman" w:hAnsi="Times New Roman"/>
          <w:sz w:val="28"/>
        </w:rPr>
        <w:t>Кфакт</w:t>
      </w:r>
      <w:proofErr w:type="spellEnd"/>
      <w:r w:rsidRPr="00642661">
        <w:rPr>
          <w:rFonts w:ascii="Times New Roman" w:hAnsi="Times New Roman"/>
          <w:sz w:val="28"/>
        </w:rPr>
        <w:t>/</w:t>
      </w:r>
      <w:proofErr w:type="spellStart"/>
      <w:r w:rsidRPr="00642661">
        <w:rPr>
          <w:rFonts w:ascii="Times New Roman" w:hAnsi="Times New Roman"/>
          <w:sz w:val="28"/>
        </w:rPr>
        <w:t>Кплан</w:t>
      </w:r>
      <w:proofErr w:type="spellEnd"/>
      <w:r w:rsidRPr="00642661">
        <w:rPr>
          <w:rFonts w:ascii="Times New Roman" w:hAnsi="Times New Roman"/>
          <w:sz w:val="28"/>
        </w:rPr>
        <w:t xml:space="preserve"> * 100, где</w:t>
      </w:r>
    </w:p>
    <w:p w:rsidR="00A1547D" w:rsidRPr="00642661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42661">
        <w:rPr>
          <w:rFonts w:ascii="Times New Roman" w:hAnsi="Times New Roman"/>
          <w:sz w:val="28"/>
        </w:rPr>
        <w:t xml:space="preserve"> У - выполнение расписания движения городского  наземного электрического транспорта</w:t>
      </w:r>
      <w:proofErr w:type="gramStart"/>
      <w:r w:rsidRPr="00642661">
        <w:rPr>
          <w:rFonts w:ascii="Times New Roman" w:hAnsi="Times New Roman"/>
          <w:sz w:val="28"/>
        </w:rPr>
        <w:t xml:space="preserve">,%; </w:t>
      </w:r>
      <w:proofErr w:type="gramEnd"/>
    </w:p>
    <w:p w:rsidR="00A1547D" w:rsidRPr="00642661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642661">
        <w:rPr>
          <w:rFonts w:ascii="Times New Roman" w:hAnsi="Times New Roman"/>
          <w:sz w:val="28"/>
        </w:rPr>
        <w:t>Кфакт</w:t>
      </w:r>
      <w:proofErr w:type="spellEnd"/>
      <w:r w:rsidRPr="00642661">
        <w:rPr>
          <w:rFonts w:ascii="Times New Roman" w:hAnsi="Times New Roman"/>
          <w:sz w:val="28"/>
        </w:rPr>
        <w:t xml:space="preserve"> - количество фактически выполненных рейсов городским  наземным электрическим транспортом в текущем году, шт.;</w:t>
      </w:r>
    </w:p>
    <w:p w:rsidR="00A1547D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42661">
        <w:rPr>
          <w:rFonts w:ascii="Times New Roman" w:hAnsi="Times New Roman"/>
          <w:sz w:val="28"/>
        </w:rPr>
        <w:t xml:space="preserve"> </w:t>
      </w:r>
      <w:proofErr w:type="spellStart"/>
      <w:r w:rsidRPr="00642661">
        <w:rPr>
          <w:rFonts w:ascii="Times New Roman" w:hAnsi="Times New Roman"/>
          <w:sz w:val="28"/>
        </w:rPr>
        <w:t>Кплан</w:t>
      </w:r>
      <w:proofErr w:type="spellEnd"/>
      <w:r w:rsidRPr="00642661">
        <w:rPr>
          <w:rFonts w:ascii="Times New Roman" w:hAnsi="Times New Roman"/>
          <w:sz w:val="28"/>
        </w:rPr>
        <w:t xml:space="preserve"> - количество рейсов, предусмотренных расписанием движения троллейбусов в текущем году, шт.</w:t>
      </w:r>
    </w:p>
    <w:p w:rsidR="00C4633E" w:rsidRDefault="00C4633E" w:rsidP="00A1547D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</w:p>
    <w:p w:rsidR="00C4633E" w:rsidRDefault="00642661" w:rsidP="00642661">
      <w:pPr>
        <w:pStyle w:val="a6"/>
        <w:spacing w:after="0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У= </w:t>
      </w:r>
      <w:r w:rsidR="001F557D">
        <w:rPr>
          <w:rFonts w:ascii="Times New Roman" w:hAnsi="Times New Roman"/>
          <w:sz w:val="28"/>
        </w:rPr>
        <w:t>126671</w:t>
      </w:r>
      <w:r>
        <w:rPr>
          <w:rFonts w:ascii="Times New Roman" w:hAnsi="Times New Roman"/>
          <w:sz w:val="28"/>
        </w:rPr>
        <w:t>/</w:t>
      </w:r>
      <w:r w:rsidR="001F557D">
        <w:rPr>
          <w:rFonts w:ascii="Times New Roman" w:hAnsi="Times New Roman"/>
          <w:sz w:val="28"/>
        </w:rPr>
        <w:t>134441</w:t>
      </w:r>
      <w:r>
        <w:rPr>
          <w:rFonts w:ascii="Times New Roman" w:hAnsi="Times New Roman"/>
          <w:sz w:val="28"/>
        </w:rPr>
        <w:t xml:space="preserve">*100 = </w:t>
      </w:r>
      <w:r w:rsidR="001F557D">
        <w:rPr>
          <w:rFonts w:ascii="Times New Roman" w:hAnsi="Times New Roman"/>
          <w:sz w:val="28"/>
        </w:rPr>
        <w:t>94,2</w:t>
      </w:r>
    </w:p>
    <w:p w:rsidR="00D4278A" w:rsidRPr="00D4278A" w:rsidRDefault="00D4278A" w:rsidP="00D4278A">
      <w:pPr>
        <w:pStyle w:val="a6"/>
        <w:rPr>
          <w:rFonts w:ascii="Times New Roman" w:hAnsi="Times New Roman"/>
          <w:sz w:val="28"/>
        </w:rPr>
      </w:pPr>
    </w:p>
    <w:p w:rsidR="000414F0" w:rsidRDefault="00A1547D" w:rsidP="00C346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A1547D">
        <w:rPr>
          <w:rFonts w:ascii="Times New Roman" w:hAnsi="Times New Roman"/>
          <w:sz w:val="28"/>
        </w:rPr>
        <w:t>В соответствии с Методикой расчета целевых показателей (индикаторов) муниципальной программы расчет целевого показателя «Количество введенных в эксплуатацию новых троллейбусов, в том числе приспособленных для перевозки маломобильных групп населения (нарастающим итогом)» не производится.</w:t>
      </w:r>
      <w:r w:rsidR="005A546C">
        <w:rPr>
          <w:rFonts w:ascii="Times New Roman" w:hAnsi="Times New Roman"/>
          <w:sz w:val="28"/>
        </w:rPr>
        <w:t xml:space="preserve"> Было запланировано приобретение 5 новых троллейбусов</w:t>
      </w:r>
      <w:r w:rsidR="004F4AC6">
        <w:rPr>
          <w:rFonts w:ascii="Times New Roman" w:hAnsi="Times New Roman"/>
          <w:sz w:val="28"/>
        </w:rPr>
        <w:t xml:space="preserve">. </w:t>
      </w:r>
      <w:r w:rsidR="00E101EB">
        <w:rPr>
          <w:rFonts w:ascii="Times New Roman" w:hAnsi="Times New Roman"/>
          <w:sz w:val="28"/>
        </w:rPr>
        <w:t xml:space="preserve">Целевой показатель не выполнен. </w:t>
      </w:r>
    </w:p>
    <w:p w:rsidR="000414F0" w:rsidRPr="00AC10EE" w:rsidRDefault="000414F0" w:rsidP="00AC10EE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0414F0">
        <w:rPr>
          <w:rFonts w:ascii="Times New Roman" w:hAnsi="Times New Roman"/>
          <w:sz w:val="28"/>
        </w:rPr>
        <w:t xml:space="preserve">ужно отметить, что вносились изменения в государственную программу Республики Адыгея «Развитие транспортной системы», где в подпрограмме «Развитие пассажирского транспорта», основное мероприятие «Приобретение новых троллейбусов в целях повышения качества обслуживания пассажиров на маршрутах городского электротранспорта» </w:t>
      </w:r>
      <w:r w:rsidR="003E27D9">
        <w:rPr>
          <w:rFonts w:ascii="Times New Roman" w:hAnsi="Times New Roman"/>
          <w:sz w:val="28"/>
        </w:rPr>
        <w:t>откорректировано, расходы</w:t>
      </w:r>
      <w:r w:rsidR="00AC10EE">
        <w:rPr>
          <w:rFonts w:ascii="Times New Roman" w:hAnsi="Times New Roman"/>
          <w:sz w:val="28"/>
        </w:rPr>
        <w:t xml:space="preserve"> </w:t>
      </w:r>
      <w:r w:rsidR="003E27D9">
        <w:rPr>
          <w:rFonts w:ascii="Times New Roman" w:hAnsi="Times New Roman"/>
          <w:sz w:val="28"/>
        </w:rPr>
        <w:t>на очередной 2022 год и на плановый период 2023-2024гг</w:t>
      </w:r>
      <w:r w:rsidR="003E27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предусмотрены</w:t>
      </w:r>
      <w:r w:rsidR="003E27D9">
        <w:rPr>
          <w:rFonts w:ascii="Times New Roman" w:hAnsi="Times New Roman"/>
          <w:sz w:val="28"/>
        </w:rPr>
        <w:t xml:space="preserve">, значения целевых </w:t>
      </w:r>
      <w:r w:rsidR="003E27D9">
        <w:rPr>
          <w:rFonts w:ascii="Times New Roman" w:hAnsi="Times New Roman"/>
          <w:sz w:val="28"/>
        </w:rPr>
        <w:lastRenderedPageBreak/>
        <w:t xml:space="preserve">показателей  (индикаторов) остались не измененными (3ед-2022г., 3ед.-2023г., 3ед.- 2024г.). </w:t>
      </w:r>
      <w:proofErr w:type="gramEnd"/>
    </w:p>
    <w:p w:rsidR="004F4AC6" w:rsidRDefault="00263769" w:rsidP="000414F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A546C">
        <w:rPr>
          <w:rFonts w:ascii="Times New Roman" w:hAnsi="Times New Roman"/>
          <w:sz w:val="28"/>
        </w:rPr>
        <w:t xml:space="preserve"> соответствии с </w:t>
      </w:r>
      <w:r w:rsidR="005A546C" w:rsidRPr="005A546C">
        <w:rPr>
          <w:rFonts w:ascii="Times New Roman" w:hAnsi="Times New Roman"/>
          <w:sz w:val="28"/>
        </w:rPr>
        <w:t>постановлением Кабинета Министров Республики Адыгея от 19.11.2021 № 241 «Об утверждении детализированного перечня мероприятий, реализуемых в рамках инфраструктурных проектов Республики Адыгея, отобранных в соответствии с постановлением Правительства Российской Федерации от 14 июля 2</w:t>
      </w:r>
      <w:r>
        <w:rPr>
          <w:rFonts w:ascii="Times New Roman" w:hAnsi="Times New Roman"/>
          <w:sz w:val="28"/>
        </w:rPr>
        <w:t>021 года №</w:t>
      </w:r>
      <w:r w:rsidR="005A546C" w:rsidRPr="005A546C">
        <w:rPr>
          <w:rFonts w:ascii="Times New Roman" w:hAnsi="Times New Roman"/>
          <w:sz w:val="28"/>
        </w:rPr>
        <w:t xml:space="preserve"> 1189 «Об утверждении Правил отбора инфраструктурных проектов, источником финансового обеспечения </w:t>
      </w:r>
      <w:proofErr w:type="gramStart"/>
      <w:r w:rsidR="005A546C" w:rsidRPr="005A546C">
        <w:rPr>
          <w:rFonts w:ascii="Times New Roman" w:hAnsi="Times New Roman"/>
          <w:sz w:val="28"/>
        </w:rPr>
        <w:t>расходов</w:t>
      </w:r>
      <w:proofErr w:type="gramEnd"/>
      <w:r w:rsidR="005A546C" w:rsidRPr="005A546C">
        <w:rPr>
          <w:rFonts w:ascii="Times New Roman" w:hAnsi="Times New Roman"/>
          <w:sz w:val="28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="00036F0C">
        <w:rPr>
          <w:rFonts w:ascii="Times New Roman" w:hAnsi="Times New Roman"/>
          <w:sz w:val="28"/>
        </w:rPr>
        <w:t>,</w:t>
      </w:r>
      <w:r w:rsidR="005A546C">
        <w:rPr>
          <w:rFonts w:ascii="Times New Roman" w:hAnsi="Times New Roman"/>
          <w:sz w:val="28"/>
        </w:rPr>
        <w:t xml:space="preserve"> был разработан инфраструктурный проект «</w:t>
      </w:r>
      <w:r w:rsidR="005A546C" w:rsidRPr="005A546C">
        <w:rPr>
          <w:rFonts w:ascii="Times New Roman" w:hAnsi="Times New Roman"/>
          <w:sz w:val="28"/>
        </w:rPr>
        <w:t>Обновление подвижного состава наземного общественного пассажирского транспорта на террито</w:t>
      </w:r>
      <w:r w:rsidR="005A546C">
        <w:rPr>
          <w:rFonts w:ascii="Times New Roman" w:hAnsi="Times New Roman"/>
          <w:sz w:val="28"/>
        </w:rPr>
        <w:t>рии муниципального образования «Город Майкоп» со сроком реализации в 2024 году.</w:t>
      </w:r>
      <w:r w:rsidR="004F4AC6">
        <w:rPr>
          <w:rFonts w:ascii="Times New Roman" w:hAnsi="Times New Roman"/>
          <w:sz w:val="28"/>
        </w:rPr>
        <w:t xml:space="preserve"> Ввиду чего, для организации транспортного обслуживания населения общественным транспортом МУП «Майкопское троллейбусное управление» необходимо приобрести 26 ед</w:t>
      </w:r>
      <w:r>
        <w:rPr>
          <w:rFonts w:ascii="Times New Roman" w:hAnsi="Times New Roman"/>
          <w:sz w:val="28"/>
        </w:rPr>
        <w:t>иниц</w:t>
      </w:r>
      <w:r w:rsidR="004F4AC6">
        <w:rPr>
          <w:rFonts w:ascii="Times New Roman" w:hAnsi="Times New Roman"/>
          <w:sz w:val="28"/>
        </w:rPr>
        <w:t xml:space="preserve"> автобусов, средней вмест</w:t>
      </w:r>
      <w:r>
        <w:rPr>
          <w:rFonts w:ascii="Times New Roman" w:hAnsi="Times New Roman"/>
          <w:sz w:val="28"/>
        </w:rPr>
        <w:t>имости. Данные автобусы планируе</w:t>
      </w:r>
      <w:r w:rsidR="004F4AC6">
        <w:rPr>
          <w:rFonts w:ascii="Times New Roman" w:hAnsi="Times New Roman"/>
          <w:sz w:val="28"/>
        </w:rPr>
        <w:t xml:space="preserve">тся задействовать </w:t>
      </w:r>
      <w:r w:rsidR="00C34657">
        <w:rPr>
          <w:rFonts w:ascii="Times New Roman" w:hAnsi="Times New Roman"/>
          <w:sz w:val="28"/>
        </w:rPr>
        <w:t xml:space="preserve">на 2 маршрутах, в том числе для замены троллейбусных маршрутов </w:t>
      </w:r>
      <w:proofErr w:type="gramStart"/>
      <w:r w:rsidR="00C34657">
        <w:rPr>
          <w:rFonts w:ascii="Times New Roman" w:hAnsi="Times New Roman"/>
          <w:sz w:val="28"/>
        </w:rPr>
        <w:t>на</w:t>
      </w:r>
      <w:proofErr w:type="gramEnd"/>
      <w:r w:rsidR="00C34657">
        <w:rPr>
          <w:rFonts w:ascii="Times New Roman" w:hAnsi="Times New Roman"/>
          <w:sz w:val="28"/>
        </w:rPr>
        <w:t xml:space="preserve"> автобусные в количестве 12 ед</w:t>
      </w:r>
      <w:r>
        <w:rPr>
          <w:rFonts w:ascii="Times New Roman" w:hAnsi="Times New Roman"/>
          <w:sz w:val="28"/>
        </w:rPr>
        <w:t>иниц.</w:t>
      </w:r>
    </w:p>
    <w:p w:rsidR="00280C67" w:rsidRPr="00355A0C" w:rsidRDefault="000414F0" w:rsidP="00767C7E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4278A">
        <w:rPr>
          <w:rFonts w:ascii="Times New Roman" w:hAnsi="Times New Roman"/>
          <w:sz w:val="28"/>
        </w:rPr>
        <w:t>«</w:t>
      </w:r>
      <w:r w:rsidR="00D4278A" w:rsidRPr="00D4278A">
        <w:rPr>
          <w:rFonts w:ascii="Times New Roman" w:hAnsi="Times New Roman"/>
          <w:sz w:val="28"/>
        </w:rPr>
        <w:t>Прирост проверок по обследованию наземного эклектического транспорта на соблюдение правил перевозки пассажиров (нарастающим итогом)</w:t>
      </w:r>
      <w:r w:rsidR="00D4278A">
        <w:rPr>
          <w:rFonts w:ascii="Times New Roman" w:hAnsi="Times New Roman"/>
          <w:sz w:val="28"/>
        </w:rPr>
        <w:t>»</w:t>
      </w:r>
      <w:r w:rsidR="00A15AD8">
        <w:rPr>
          <w:rFonts w:ascii="Times New Roman" w:hAnsi="Times New Roman"/>
          <w:sz w:val="28"/>
        </w:rPr>
        <w:t>. По факту в 2022 проведено 2 визуальных проверки по соблюдению правил перевозки пассажиров.</w:t>
      </w: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E309B" w:rsidRPr="002057C6" w:rsidRDefault="004E4A59" w:rsidP="00A15AD8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Сведения о степени вы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полнения основных мероприятий,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 (направлений 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асходов),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контрольных событий муниципальной программы,</w:t>
      </w:r>
      <w:r w:rsidR="002057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подпрограмм муниципальной программы (обеспечивающей подпрограммы муниципальной программы)</w:t>
      </w:r>
      <w:r w:rsidR="00A15A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15FE" w:rsidRPr="003A6B1E">
        <w:rPr>
          <w:rFonts w:ascii="Times New Roman" w:hAnsi="Times New Roman"/>
          <w:sz w:val="28"/>
          <w:szCs w:val="28"/>
        </w:rPr>
        <w:t>приведены в Таблице № 2.</w:t>
      </w:r>
    </w:p>
    <w:p w:rsidR="009D0400" w:rsidRDefault="009D0400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Pr="003A6B1E" w:rsidRDefault="002057C6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4538" w:rsidRPr="003A6B1E" w:rsidRDefault="00C34538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812460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:rsidR="00E101EB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  <w:r w:rsidR="00E101E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</w:p>
    <w:p w:rsidR="007D15FE" w:rsidRDefault="00E101EB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(обеспечивающей подпрограммы муниципальной программы)</w:t>
      </w:r>
    </w:p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4E4A59" w:rsidRPr="00E101EB" w:rsidRDefault="00355A0C" w:rsidP="00E10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2"/>
        <w:tblW w:w="14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0"/>
        <w:gridCol w:w="4836"/>
        <w:gridCol w:w="2707"/>
        <w:gridCol w:w="1874"/>
        <w:gridCol w:w="1874"/>
        <w:gridCol w:w="1668"/>
      </w:tblGrid>
      <w:tr w:rsidR="004E4A59" w:rsidRPr="004E4A59" w:rsidTr="002057C6">
        <w:trPr>
          <w:trHeight w:val="1139"/>
        </w:trPr>
        <w:tc>
          <w:tcPr>
            <w:tcW w:w="1620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№ </w:t>
            </w:r>
            <w:proofErr w:type="gramStart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</w:t>
            </w:r>
            <w:proofErr w:type="gramEnd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/п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07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415" w:type="dxa"/>
            <w:gridSpan w:val="3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 отчетный год</w:t>
            </w:r>
          </w:p>
        </w:tc>
      </w:tr>
      <w:tr w:rsidR="004E4A59" w:rsidRPr="004E4A59" w:rsidTr="002057C6">
        <w:trPr>
          <w:trHeight w:val="711"/>
        </w:trPr>
        <w:tc>
          <w:tcPr>
            <w:tcW w:w="1620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6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4E4A59" w:rsidRPr="004E4A59" w:rsidTr="002057C6">
        <w:trPr>
          <w:trHeight w:val="56"/>
        </w:trPr>
        <w:tc>
          <w:tcPr>
            <w:tcW w:w="1620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4E4A59" w:rsidRPr="004E4A59" w:rsidTr="002057C6">
        <w:trPr>
          <w:trHeight w:val="569"/>
        </w:trPr>
        <w:tc>
          <w:tcPr>
            <w:tcW w:w="14579" w:type="dxa"/>
            <w:gridSpan w:val="6"/>
            <w:vAlign w:val="center"/>
          </w:tcPr>
          <w:p w:rsidR="004E4A59" w:rsidRPr="004E4A59" w:rsidRDefault="00156B68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156B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Муниципальная программа «Развитие общественного пассажирского транспорта в муниципальном образовании «Город Майкоп»</w:t>
            </w:r>
          </w:p>
        </w:tc>
      </w:tr>
      <w:tr w:rsidR="004E4A59" w:rsidRPr="004E4A59" w:rsidTr="002057C6">
        <w:trPr>
          <w:trHeight w:val="1139"/>
        </w:trPr>
        <w:tc>
          <w:tcPr>
            <w:tcW w:w="1620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Основное мероприятие</w:t>
            </w:r>
            <w:r w:rsid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: </w:t>
            </w:r>
            <w:r w:rsidR="009E4CD4"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«Развитие и повышение качества транспортного обслуживания населения»</w:t>
            </w:r>
          </w:p>
        </w:tc>
        <w:tc>
          <w:tcPr>
            <w:tcW w:w="2707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городской инфраструктуры,</w:t>
            </w:r>
          </w:p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4E4A59" w:rsidRPr="004E4A59" w:rsidTr="00591BAE">
        <w:trPr>
          <w:trHeight w:val="1799"/>
        </w:trPr>
        <w:tc>
          <w:tcPr>
            <w:tcW w:w="1620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4836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Оказание услуг, связанных с осуществлением регулярных перевозок пассажиров и багажа городским наземным электрическим транспортом по муниципальным маршрутам на территории города Майкопа</w:t>
            </w:r>
          </w:p>
        </w:tc>
        <w:tc>
          <w:tcPr>
            <w:tcW w:w="2707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4E4A59" w:rsidRPr="009E4CD4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E03FB9" w:rsidRPr="00642661" w:rsidTr="002057C6">
        <w:trPr>
          <w:trHeight w:val="866"/>
        </w:trPr>
        <w:tc>
          <w:tcPr>
            <w:tcW w:w="1620" w:type="dxa"/>
            <w:shd w:val="clear" w:color="auto" w:fill="auto"/>
            <w:vAlign w:val="center"/>
          </w:tcPr>
          <w:p w:rsidR="004E4A59" w:rsidRPr="00642661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1.1.1.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4E4A59" w:rsidRPr="00642661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Величина пробега городского наземного эклектического транспорта, </w:t>
            </w:r>
            <w:proofErr w:type="gramStart"/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км</w:t>
            </w:r>
            <w:proofErr w:type="gramEnd"/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E4A59" w:rsidRPr="00642661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661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E4A59" w:rsidRPr="00642661" w:rsidRDefault="00355A0C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846790,9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E4A59" w:rsidRPr="00642661" w:rsidRDefault="00B13AB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661"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  <w:r w:rsidR="00E03FB9" w:rsidRPr="0064266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E4A59" w:rsidRPr="00642661" w:rsidRDefault="00355A0C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100</w:t>
            </w:r>
          </w:p>
        </w:tc>
      </w:tr>
      <w:tr w:rsidR="004E4A59" w:rsidRPr="004E4A59" w:rsidTr="002057C6">
        <w:trPr>
          <w:trHeight w:val="1845"/>
        </w:trPr>
        <w:tc>
          <w:tcPr>
            <w:tcW w:w="1620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</w:t>
            </w:r>
            <w:r w:rsidR="004E4A59"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4836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Субсидия на финансовое обеспечение затрат муниципальному унитарному предпр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иятию «Майкопское троллейбусное управление» муниципального </w:t>
            </w: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образования «Город Майкоп», связанных с организацией пункта технического осмотра</w:t>
            </w:r>
          </w:p>
        </w:tc>
        <w:tc>
          <w:tcPr>
            <w:tcW w:w="2707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4E4A59" w:rsidRPr="009E4CD4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4E4A59" w:rsidRPr="004E4A59" w:rsidTr="002057C6">
        <w:trPr>
          <w:trHeight w:val="854"/>
        </w:trPr>
        <w:tc>
          <w:tcPr>
            <w:tcW w:w="1620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1.2.1</w:t>
            </w:r>
          </w:p>
        </w:tc>
        <w:tc>
          <w:tcPr>
            <w:tcW w:w="4836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Количество организованных пунктов технического осмотра, ед.</w:t>
            </w:r>
          </w:p>
        </w:tc>
        <w:tc>
          <w:tcPr>
            <w:tcW w:w="2707" w:type="dxa"/>
            <w:vAlign w:val="center"/>
          </w:tcPr>
          <w:p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4E4A59" w:rsidRPr="004E4A59" w:rsidRDefault="00B13ABF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4" w:type="dxa"/>
            <w:vAlign w:val="center"/>
          </w:tcPr>
          <w:p w:rsidR="004E4A59" w:rsidRPr="004E4A59" w:rsidRDefault="00B13ABF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6" w:type="dxa"/>
            <w:vAlign w:val="center"/>
          </w:tcPr>
          <w:p w:rsidR="004E4A59" w:rsidRPr="009E4CD4" w:rsidRDefault="00B13ABF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100</w:t>
            </w:r>
          </w:p>
        </w:tc>
      </w:tr>
      <w:tr w:rsidR="009E4CD4" w:rsidRPr="004E4A59" w:rsidTr="002057C6">
        <w:trPr>
          <w:trHeight w:val="557"/>
        </w:trPr>
        <w:tc>
          <w:tcPr>
            <w:tcW w:w="1620" w:type="dxa"/>
            <w:vAlign w:val="center"/>
          </w:tcPr>
          <w:p w:rsid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1.3.</w:t>
            </w:r>
          </w:p>
        </w:tc>
        <w:tc>
          <w:tcPr>
            <w:tcW w:w="4836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2707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9E4CD4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9E4CD4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9E4CD4" w:rsidRPr="004E4A59" w:rsidTr="002057C6">
        <w:trPr>
          <w:trHeight w:val="569"/>
        </w:trPr>
        <w:tc>
          <w:tcPr>
            <w:tcW w:w="1620" w:type="dxa"/>
            <w:vAlign w:val="center"/>
          </w:tcPr>
          <w:p w:rsid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1.3.1.</w:t>
            </w:r>
          </w:p>
        </w:tc>
        <w:tc>
          <w:tcPr>
            <w:tcW w:w="4836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Количество приобретенных троллейбусов, ед.</w:t>
            </w:r>
          </w:p>
        </w:tc>
        <w:tc>
          <w:tcPr>
            <w:tcW w:w="2707" w:type="dxa"/>
            <w:vAlign w:val="center"/>
          </w:tcPr>
          <w:p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:rsidR="009E4CD4" w:rsidRPr="004E4A59" w:rsidRDefault="0054174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4" w:type="dxa"/>
            <w:vAlign w:val="center"/>
          </w:tcPr>
          <w:p w:rsidR="009E4CD4" w:rsidRPr="004E4A59" w:rsidRDefault="00E101EB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vAlign w:val="center"/>
          </w:tcPr>
          <w:p w:rsidR="009E4CD4" w:rsidRPr="009E4CD4" w:rsidRDefault="00E101EB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</w:tr>
      <w:tr w:rsidR="004E4A59" w:rsidRPr="004E4A59" w:rsidTr="002057C6">
        <w:trPr>
          <w:trHeight w:val="808"/>
        </w:trPr>
        <w:tc>
          <w:tcPr>
            <w:tcW w:w="1620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4E4A59" w:rsidRPr="004E4A59" w:rsidRDefault="004E4A59" w:rsidP="00A15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Причины невыполнения контрольных событий (выполнение менее 95 % от планового значения)</w:t>
            </w:r>
          </w:p>
        </w:tc>
        <w:tc>
          <w:tcPr>
            <w:tcW w:w="8122" w:type="dxa"/>
            <w:gridSpan w:val="4"/>
            <w:vAlign w:val="center"/>
          </w:tcPr>
          <w:p w:rsidR="004E4A59" w:rsidRPr="009E4CD4" w:rsidRDefault="00DD671F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-</w:t>
            </w:r>
          </w:p>
        </w:tc>
      </w:tr>
    </w:tbl>
    <w:p w:rsidR="004E4A59" w:rsidRDefault="004E4A59" w:rsidP="004E4A5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E101EB" w:rsidRPr="00AC10EE" w:rsidRDefault="00E101EB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AC10E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Анализ факторов, повлиявших на ход реализации муниципальной программы.</w:t>
      </w:r>
    </w:p>
    <w:p w:rsidR="00E101EB" w:rsidRPr="00AC10EE" w:rsidRDefault="0054174A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На невыполнение значения целевого показателя «Количество введённых в эксплуатацию новых троллейбусов, в том числе приспособленных для перевозки мало</w:t>
      </w:r>
      <w:r w:rsidR="004A7BB4"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мо</w:t>
      </w: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бильных групп населения (нарастающим итогом)» и контрольного события «Количество приобретенных троллейбусов» повлияло отсутствие финансирования из вышестоящего уровня бюджета, связанное с изменением законодательства Р</w:t>
      </w:r>
      <w:r w:rsidR="004A7BB4"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оссийской </w:t>
      </w: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Ф</w:t>
      </w:r>
      <w:r w:rsidR="004A7BB4"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едерации</w:t>
      </w: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 и Р</w:t>
      </w:r>
      <w:r w:rsidR="004A7BB4"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еспублики </w:t>
      </w: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А</w:t>
      </w:r>
      <w:r w:rsidR="004A7BB4"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дыгея. </w:t>
      </w:r>
    </w:p>
    <w:p w:rsidR="004A7BB4" w:rsidRPr="00AC10EE" w:rsidRDefault="004A7BB4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Вместе с тем, в целях повышения безопасности гор</w:t>
      </w:r>
      <w:r w:rsidR="0045292A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од</w:t>
      </w:r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ского общественного транспорта, Отделом городской инфраструктуры было предложено создание пункта </w:t>
      </w:r>
      <w:proofErr w:type="spellStart"/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тех</w:t>
      </w:r>
      <w:proofErr w:type="gramStart"/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.о</w:t>
      </w:r>
      <w:proofErr w:type="gramEnd"/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смотра</w:t>
      </w:r>
      <w:proofErr w:type="spellEnd"/>
      <w:r w:rsidRPr="00AC10E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, данное мероприятие было успешно реализовано в 2022 году. </w:t>
      </w:r>
    </w:p>
    <w:p w:rsidR="004E4A59" w:rsidRPr="002057C6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2057C6">
          <w:pgSz w:w="16838" w:h="11906" w:orient="landscape"/>
          <w:pgMar w:top="1134" w:right="1701" w:bottom="1701" w:left="1134" w:header="709" w:footer="709" w:gutter="0"/>
          <w:cols w:space="708"/>
          <w:docGrid w:linePitch="360"/>
        </w:sectPr>
      </w:pP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Отчёт об использовании бюджетных ассигнований бюджета муниципального образования «Город Майкоп»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(средств внебюджетных источников) на реализацию муниципальной программы, </w:t>
      </w:r>
    </w:p>
    <w:p w:rsid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муниципальной программы (обеспечивающей подпрограммы муниципальной программы)</w:t>
      </w:r>
    </w:p>
    <w:p w:rsidR="00AC10EE" w:rsidRPr="00E03FB9" w:rsidRDefault="00AC10EE" w:rsidP="00AC1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</w:t>
      </w:r>
    </w:p>
    <w:tbl>
      <w:tblPr>
        <w:tblStyle w:val="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E03FB9" w:rsidRPr="00E03FB9" w:rsidTr="00A5101B">
        <w:tc>
          <w:tcPr>
            <w:tcW w:w="2694" w:type="dxa"/>
            <w:vMerge w:val="restart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Итого расходы на реализацию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03FB9" w:rsidRPr="00E03FB9" w:rsidTr="00A5101B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Уточнен-</w:t>
            </w: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Уточненный план на 31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отчётного года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исполнения*</w:t>
            </w:r>
          </w:p>
        </w:tc>
      </w:tr>
      <w:tr w:rsidR="00E03FB9" w:rsidRPr="00E03FB9" w:rsidTr="00A5101B">
        <w:tc>
          <w:tcPr>
            <w:tcW w:w="269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657" w:rsidRPr="00E03FB9" w:rsidTr="00750F1C">
        <w:tc>
          <w:tcPr>
            <w:tcW w:w="15593" w:type="dxa"/>
            <w:gridSpan w:val="10"/>
          </w:tcPr>
          <w:p w:rsidR="00233657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57" w:rsidRPr="00233657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«Развитие общественного пассажирского транспорта в муниципальном образовании «Город Майкоп»</w:t>
            </w:r>
          </w:p>
          <w:p w:rsidR="00233657" w:rsidRPr="00E03FB9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:rsidTr="00C4633E">
        <w:tc>
          <w:tcPr>
            <w:tcW w:w="2694" w:type="dxa"/>
            <w:vMerge w:val="restart"/>
            <w:vAlign w:val="center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sz w:val="24"/>
                <w:szCs w:val="24"/>
              </w:rPr>
              <w:t>43294,6</w:t>
            </w:r>
          </w:p>
        </w:tc>
        <w:tc>
          <w:tcPr>
            <w:tcW w:w="1276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43278,3</w:t>
            </w:r>
          </w:p>
        </w:tc>
        <w:tc>
          <w:tcPr>
            <w:tcW w:w="1418" w:type="dxa"/>
          </w:tcPr>
          <w:p w:rsidR="00C4633E" w:rsidRPr="00E03FB9" w:rsidRDefault="00A15AD8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E">
              <w:rPr>
                <w:rFonts w:ascii="Times New Roman" w:hAnsi="Times New Roman" w:cs="Times New Roman"/>
                <w:sz w:val="24"/>
                <w:szCs w:val="24"/>
              </w:rPr>
              <w:t>43294,6</w:t>
            </w:r>
          </w:p>
        </w:tc>
        <w:tc>
          <w:tcPr>
            <w:tcW w:w="1559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E">
              <w:rPr>
                <w:rFonts w:ascii="Times New Roman" w:hAnsi="Times New Roman" w:cs="Times New Roman"/>
                <w:sz w:val="24"/>
                <w:szCs w:val="24"/>
              </w:rPr>
              <w:t>43278,3</w:t>
            </w:r>
          </w:p>
        </w:tc>
        <w:tc>
          <w:tcPr>
            <w:tcW w:w="1134" w:type="dxa"/>
            <w:vAlign w:val="center"/>
          </w:tcPr>
          <w:p w:rsidR="00C4633E" w:rsidRPr="00C4633E" w:rsidRDefault="00355A0C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3FB9" w:rsidRPr="00E03FB9" w:rsidTr="00C4633E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C4633E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C4633E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:rsidTr="00C4633E">
        <w:tc>
          <w:tcPr>
            <w:tcW w:w="2694" w:type="dxa"/>
            <w:vMerge w:val="restart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«Развитие и повышение качества транспортного обслуживания населения»</w:t>
            </w:r>
          </w:p>
        </w:tc>
        <w:tc>
          <w:tcPr>
            <w:tcW w:w="1842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sz w:val="24"/>
                <w:szCs w:val="24"/>
              </w:rPr>
              <w:t>43294,6</w:t>
            </w:r>
          </w:p>
        </w:tc>
        <w:tc>
          <w:tcPr>
            <w:tcW w:w="1276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43278,3</w:t>
            </w:r>
          </w:p>
        </w:tc>
        <w:tc>
          <w:tcPr>
            <w:tcW w:w="1418" w:type="dxa"/>
          </w:tcPr>
          <w:p w:rsidR="00C4633E" w:rsidRPr="00E03FB9" w:rsidRDefault="00A15AD8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E">
              <w:rPr>
                <w:rFonts w:ascii="Times New Roman" w:hAnsi="Times New Roman" w:cs="Times New Roman"/>
                <w:sz w:val="24"/>
                <w:szCs w:val="24"/>
              </w:rPr>
              <w:t>43294,6</w:t>
            </w:r>
          </w:p>
        </w:tc>
        <w:tc>
          <w:tcPr>
            <w:tcW w:w="1559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E">
              <w:rPr>
                <w:rFonts w:ascii="Times New Roman" w:hAnsi="Times New Roman" w:cs="Times New Roman"/>
                <w:sz w:val="24"/>
                <w:szCs w:val="24"/>
              </w:rPr>
              <w:t>43278,3</w:t>
            </w:r>
          </w:p>
        </w:tc>
        <w:tc>
          <w:tcPr>
            <w:tcW w:w="1134" w:type="dxa"/>
            <w:vAlign w:val="center"/>
          </w:tcPr>
          <w:p w:rsidR="00C4633E" w:rsidRPr="00C4633E" w:rsidRDefault="00355A0C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3FB9" w:rsidRPr="00E03FB9" w:rsidTr="00A5101B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A5101B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A5101B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A0C" w:rsidRPr="00E03FB9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B9" w:rsidRDefault="00E03FB9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FB9" w:rsidSect="00591BAE">
          <w:pgSz w:w="16838" w:h="11906" w:orient="landscape"/>
          <w:pgMar w:top="1276" w:right="1701" w:bottom="1134" w:left="1134" w:header="709" w:footer="709" w:gutter="0"/>
          <w:cols w:space="708"/>
          <w:docGrid w:linePitch="360"/>
        </w:sectPr>
      </w:pPr>
    </w:p>
    <w:p w:rsidR="002664EE" w:rsidRDefault="00642661" w:rsidP="006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муниципальной программы были внесены следующие изменения:</w:t>
      </w:r>
    </w:p>
    <w:p w:rsidR="00657DEB" w:rsidRPr="00657DEB" w:rsidRDefault="00657DEB" w:rsidP="00717D3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04.02.2022 № 98</w:t>
      </w:r>
      <w:r w:rsidR="0071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о бюджете муниципального образования «Город Майкоп» на 2022 год и плановый период 2023 и 2024 годов;</w:t>
      </w:r>
    </w:p>
    <w:p w:rsidR="00657DEB" w:rsidRDefault="00657DEB" w:rsidP="00D427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>от 02.09.2022 № 805</w:t>
      </w:r>
      <w:r w:rsidR="00D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 5.5.2. постановления Администрации муниципального образования «Город Майкоп» от 05.08.2021 № 263</w:t>
      </w:r>
      <w:r w:rsidR="00717D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7DEB" w:rsidRDefault="00657DEB" w:rsidP="00D427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>от 27.10.2022 № 983</w:t>
      </w:r>
      <w:r w:rsidR="00D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внесением изменения, на основе которых составляется проект бюджета муниципального образования «Город Майкоп» на очередной финансовый год и на плановый период;</w:t>
      </w:r>
    </w:p>
    <w:p w:rsidR="00D427DB" w:rsidRPr="00657DEB" w:rsidRDefault="00D427DB" w:rsidP="00D427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27.01.2023 № 43 в соответствии со сводной бюджетной росписью по состоянию на 31.12.2022.</w:t>
      </w:r>
    </w:p>
    <w:p w:rsid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1E" w:rsidRPr="00C34538" w:rsidRDefault="003A6B1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422" w:rsidRDefault="00FB1357" w:rsidP="00355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5F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</w:p>
    <w:p w:rsidR="007D15FE" w:rsidRPr="00C34538" w:rsidRDefault="007D15FE" w:rsidP="00355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инфраструктуры                                        </w:t>
      </w:r>
      <w:r w:rsidR="002664E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55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664E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>Муков</w:t>
      </w:r>
      <w:proofErr w:type="spellEnd"/>
    </w:p>
    <w:p w:rsidR="00950C1F" w:rsidRPr="00C34538" w:rsidRDefault="00950C1F">
      <w:pPr>
        <w:rPr>
          <w:color w:val="000000" w:themeColor="text1"/>
        </w:rPr>
      </w:pPr>
    </w:p>
    <w:sectPr w:rsidR="00950C1F" w:rsidRPr="00C34538" w:rsidSect="009E4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46A0"/>
    <w:multiLevelType w:val="hybridMultilevel"/>
    <w:tmpl w:val="B1AA5756"/>
    <w:lvl w:ilvl="0" w:tplc="E94C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55"/>
    <w:rsid w:val="00036F0C"/>
    <w:rsid w:val="000414F0"/>
    <w:rsid w:val="00052B70"/>
    <w:rsid w:val="000700B3"/>
    <w:rsid w:val="00095870"/>
    <w:rsid w:val="000D57D0"/>
    <w:rsid w:val="000D6DC3"/>
    <w:rsid w:val="000E02DD"/>
    <w:rsid w:val="00114205"/>
    <w:rsid w:val="00116225"/>
    <w:rsid w:val="00120909"/>
    <w:rsid w:val="00134D2F"/>
    <w:rsid w:val="0013509E"/>
    <w:rsid w:val="001410EC"/>
    <w:rsid w:val="00156B68"/>
    <w:rsid w:val="00164AA6"/>
    <w:rsid w:val="00185DED"/>
    <w:rsid w:val="001F2340"/>
    <w:rsid w:val="001F557D"/>
    <w:rsid w:val="002057C6"/>
    <w:rsid w:val="00210A0E"/>
    <w:rsid w:val="00225DBA"/>
    <w:rsid w:val="00233657"/>
    <w:rsid w:val="00235181"/>
    <w:rsid w:val="00242FF0"/>
    <w:rsid w:val="00263769"/>
    <w:rsid w:val="002664EE"/>
    <w:rsid w:val="002665BD"/>
    <w:rsid w:val="002705CE"/>
    <w:rsid w:val="00277F67"/>
    <w:rsid w:val="00280C67"/>
    <w:rsid w:val="002A352F"/>
    <w:rsid w:val="002A59C8"/>
    <w:rsid w:val="002F5ABC"/>
    <w:rsid w:val="00307093"/>
    <w:rsid w:val="003208C8"/>
    <w:rsid w:val="00331ABD"/>
    <w:rsid w:val="0034118C"/>
    <w:rsid w:val="00355A0C"/>
    <w:rsid w:val="0036238D"/>
    <w:rsid w:val="003715D7"/>
    <w:rsid w:val="0038694C"/>
    <w:rsid w:val="003A6B1E"/>
    <w:rsid w:val="003E27D9"/>
    <w:rsid w:val="003F6BA9"/>
    <w:rsid w:val="00433A38"/>
    <w:rsid w:val="00445987"/>
    <w:rsid w:val="0045292A"/>
    <w:rsid w:val="00454C7E"/>
    <w:rsid w:val="00454F42"/>
    <w:rsid w:val="00462A18"/>
    <w:rsid w:val="004646E2"/>
    <w:rsid w:val="004832C7"/>
    <w:rsid w:val="0048797D"/>
    <w:rsid w:val="004A7BB4"/>
    <w:rsid w:val="004C055B"/>
    <w:rsid w:val="004E496A"/>
    <w:rsid w:val="004E4A59"/>
    <w:rsid w:val="004F28E1"/>
    <w:rsid w:val="004F4AC6"/>
    <w:rsid w:val="00514CAA"/>
    <w:rsid w:val="005178C0"/>
    <w:rsid w:val="0053617B"/>
    <w:rsid w:val="0054174A"/>
    <w:rsid w:val="00550E93"/>
    <w:rsid w:val="00563F81"/>
    <w:rsid w:val="00591BAE"/>
    <w:rsid w:val="005A546C"/>
    <w:rsid w:val="005B42EF"/>
    <w:rsid w:val="005C546A"/>
    <w:rsid w:val="005E309B"/>
    <w:rsid w:val="005E7545"/>
    <w:rsid w:val="00604F72"/>
    <w:rsid w:val="00642661"/>
    <w:rsid w:val="006477A1"/>
    <w:rsid w:val="00655DA0"/>
    <w:rsid w:val="00657DEB"/>
    <w:rsid w:val="0069785C"/>
    <w:rsid w:val="006C41A8"/>
    <w:rsid w:val="006F74BF"/>
    <w:rsid w:val="00717D39"/>
    <w:rsid w:val="00744BC4"/>
    <w:rsid w:val="00745F32"/>
    <w:rsid w:val="00760597"/>
    <w:rsid w:val="00767C7E"/>
    <w:rsid w:val="00791E70"/>
    <w:rsid w:val="007C01A1"/>
    <w:rsid w:val="007C7A9E"/>
    <w:rsid w:val="007D15FE"/>
    <w:rsid w:val="00812460"/>
    <w:rsid w:val="0083154E"/>
    <w:rsid w:val="008510CE"/>
    <w:rsid w:val="00852DD1"/>
    <w:rsid w:val="00863C1A"/>
    <w:rsid w:val="0086435A"/>
    <w:rsid w:val="008B2453"/>
    <w:rsid w:val="008F3A55"/>
    <w:rsid w:val="00913E90"/>
    <w:rsid w:val="009172C3"/>
    <w:rsid w:val="00950C1F"/>
    <w:rsid w:val="00981B01"/>
    <w:rsid w:val="00985F1F"/>
    <w:rsid w:val="009A428A"/>
    <w:rsid w:val="009A7B4F"/>
    <w:rsid w:val="009D0400"/>
    <w:rsid w:val="009E4CD4"/>
    <w:rsid w:val="009F6968"/>
    <w:rsid w:val="00A1547D"/>
    <w:rsid w:val="00A15AD8"/>
    <w:rsid w:val="00A433E9"/>
    <w:rsid w:val="00A43EE7"/>
    <w:rsid w:val="00A60B71"/>
    <w:rsid w:val="00A639CD"/>
    <w:rsid w:val="00AB7552"/>
    <w:rsid w:val="00AC10EE"/>
    <w:rsid w:val="00AD50E6"/>
    <w:rsid w:val="00AF15EB"/>
    <w:rsid w:val="00AF676C"/>
    <w:rsid w:val="00B012CA"/>
    <w:rsid w:val="00B13ABF"/>
    <w:rsid w:val="00B160C4"/>
    <w:rsid w:val="00B1711B"/>
    <w:rsid w:val="00B4124F"/>
    <w:rsid w:val="00B41B0E"/>
    <w:rsid w:val="00B42970"/>
    <w:rsid w:val="00B6187E"/>
    <w:rsid w:val="00B91441"/>
    <w:rsid w:val="00BA5992"/>
    <w:rsid w:val="00BB7FA7"/>
    <w:rsid w:val="00BD7B56"/>
    <w:rsid w:val="00BE53AD"/>
    <w:rsid w:val="00BE6913"/>
    <w:rsid w:val="00BF5D29"/>
    <w:rsid w:val="00C31786"/>
    <w:rsid w:val="00C34538"/>
    <w:rsid w:val="00C34657"/>
    <w:rsid w:val="00C3598A"/>
    <w:rsid w:val="00C4633E"/>
    <w:rsid w:val="00C52967"/>
    <w:rsid w:val="00C87CF1"/>
    <w:rsid w:val="00D16B37"/>
    <w:rsid w:val="00D36C28"/>
    <w:rsid w:val="00D4278A"/>
    <w:rsid w:val="00D427DB"/>
    <w:rsid w:val="00D518D8"/>
    <w:rsid w:val="00D575F9"/>
    <w:rsid w:val="00DA18FD"/>
    <w:rsid w:val="00DA5FDE"/>
    <w:rsid w:val="00DB76A0"/>
    <w:rsid w:val="00DD671F"/>
    <w:rsid w:val="00E03FB9"/>
    <w:rsid w:val="00E101EB"/>
    <w:rsid w:val="00E366DF"/>
    <w:rsid w:val="00EB12F4"/>
    <w:rsid w:val="00F009AF"/>
    <w:rsid w:val="00F23422"/>
    <w:rsid w:val="00F334E2"/>
    <w:rsid w:val="00F43861"/>
    <w:rsid w:val="00F51020"/>
    <w:rsid w:val="00F545AD"/>
    <w:rsid w:val="00F565E4"/>
    <w:rsid w:val="00F629E4"/>
    <w:rsid w:val="00F7787E"/>
    <w:rsid w:val="00FA2E33"/>
    <w:rsid w:val="00FB1357"/>
    <w:rsid w:val="00FC1E11"/>
    <w:rsid w:val="00FD0236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6CA2-EA10-417A-9E35-3DE0174B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 Павел Юрьевич</dc:creator>
  <cp:lastModifiedBy>Задорожная Оксана Валерьевна</cp:lastModifiedBy>
  <cp:revision>6</cp:revision>
  <cp:lastPrinted>2023-03-14T06:49:00Z</cp:lastPrinted>
  <dcterms:created xsi:type="dcterms:W3CDTF">2023-02-28T06:39:00Z</dcterms:created>
  <dcterms:modified xsi:type="dcterms:W3CDTF">2023-03-14T06:58:00Z</dcterms:modified>
</cp:coreProperties>
</file>